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6A32" w14:textId="77777777" w:rsidR="00C72B94" w:rsidRPr="00C72B94" w:rsidRDefault="00323705" w:rsidP="00C72B94">
      <w:pPr>
        <w:spacing w:after="160" w:line="288" w:lineRule="auto"/>
        <w:jc w:val="center"/>
        <w:rPr>
          <w:rFonts w:ascii="Times New Roman" w:eastAsia="Times New Roman" w:hAnsi="Times New Roman" w:cs="Times New Roman"/>
          <w:b/>
          <w:iCs/>
          <w:sz w:val="32"/>
          <w:szCs w:val="36"/>
        </w:rPr>
      </w:pPr>
      <w:r w:rsidRPr="00C72B94">
        <w:rPr>
          <w:rFonts w:ascii="Times New Roman" w:eastAsia="Times New Roman" w:hAnsi="Times New Roman" w:cs="Times New Roman"/>
          <w:b/>
          <w:iCs/>
          <w:sz w:val="32"/>
          <w:szCs w:val="36"/>
        </w:rPr>
        <w:t>Những Lời Khai Thị Trí Huệ Trong Kinh Kim Cang</w:t>
      </w:r>
    </w:p>
    <w:p w14:paraId="2CE35C67" w14:textId="16495004" w:rsidR="00323705" w:rsidRPr="00C72B94" w:rsidRDefault="00323705" w:rsidP="00C72B94">
      <w:pPr>
        <w:spacing w:after="0" w:line="288" w:lineRule="auto"/>
        <w:rPr>
          <w:rFonts w:ascii="Times New Roman" w:eastAsia="Times New Roman" w:hAnsi="Times New Roman" w:cs="Times New Roman"/>
          <w:iCs/>
          <w:sz w:val="28"/>
          <w:szCs w:val="28"/>
        </w:rPr>
      </w:pPr>
      <w:r w:rsidRPr="00C72B94">
        <w:rPr>
          <w:rFonts w:ascii="Times New Roman" w:eastAsia="Times New Roman" w:hAnsi="Times New Roman" w:cs="Times New Roman"/>
          <w:b/>
          <w:iCs/>
          <w:sz w:val="28"/>
          <w:szCs w:val="28"/>
        </w:rPr>
        <w:t>Chủ Đề 489:</w:t>
      </w:r>
      <w:r w:rsidRPr="00C72B94">
        <w:rPr>
          <w:rFonts w:ascii="Times New Roman" w:eastAsia="Times New Roman" w:hAnsi="Times New Roman" w:cs="Times New Roman"/>
          <w:iCs/>
          <w:sz w:val="28"/>
          <w:szCs w:val="28"/>
        </w:rPr>
        <w:t xml:space="preserve"> </w:t>
      </w:r>
      <w:r w:rsidRPr="00C72B94">
        <w:rPr>
          <w:rFonts w:ascii="Times New Roman" w:eastAsia="Times New Roman" w:hAnsi="Times New Roman" w:cs="Times New Roman"/>
          <w:b/>
          <w:sz w:val="28"/>
          <w:szCs w:val="28"/>
        </w:rPr>
        <w:t xml:space="preserve">Câu Kinh Văn </w:t>
      </w:r>
      <w:r w:rsidR="00AF0BC1" w:rsidRPr="00C72B94">
        <w:rPr>
          <w:rFonts w:ascii="Times New Roman" w:eastAsia="Times New Roman" w:hAnsi="Times New Roman" w:cs="Times New Roman"/>
          <w:b/>
          <w:sz w:val="28"/>
          <w:szCs w:val="28"/>
        </w:rPr>
        <w:t>“</w:t>
      </w:r>
      <w:r w:rsidRPr="00C72B94">
        <w:rPr>
          <w:rFonts w:ascii="Times New Roman" w:eastAsia="Times New Roman" w:hAnsi="Times New Roman" w:cs="Times New Roman"/>
          <w:b/>
          <w:sz w:val="28"/>
          <w:szCs w:val="28"/>
        </w:rPr>
        <w:t>Thị Cố Như Lai Thuyết Danh Thật Tướng</w:t>
      </w:r>
      <w:r w:rsidR="00AF0BC1" w:rsidRPr="00C72B94">
        <w:rPr>
          <w:rFonts w:ascii="Times New Roman" w:eastAsia="Times New Roman" w:hAnsi="Times New Roman" w:cs="Times New Roman"/>
          <w:b/>
          <w:sz w:val="28"/>
          <w:szCs w:val="28"/>
        </w:rPr>
        <w:t>”</w:t>
      </w:r>
      <w:r w:rsidRPr="00C72B94">
        <w:rPr>
          <w:rFonts w:ascii="Times New Roman" w:eastAsia="Times New Roman" w:hAnsi="Times New Roman" w:cs="Times New Roman"/>
          <w:b/>
          <w:sz w:val="28"/>
          <w:szCs w:val="28"/>
        </w:rPr>
        <w:t>, Chính Là Hiển Bày Ý Nghĩa Này</w:t>
      </w:r>
    </w:p>
    <w:p w14:paraId="7331FBED" w14:textId="4B705312" w:rsidR="003A29DE" w:rsidRDefault="003A29DE" w:rsidP="003A29DE">
      <w:pPr>
        <w:spacing w:after="0" w:line="288" w:lineRule="auto"/>
        <w:rPr>
          <w:rFonts w:ascii="Times New Roman" w:eastAsia="Times New Roman" w:hAnsi="Times New Roman" w:cs="Times New Roman"/>
          <w:b/>
          <w:bCs/>
          <w:sz w:val="28"/>
          <w:szCs w:val="28"/>
        </w:rPr>
      </w:pPr>
      <w:r w:rsidRPr="003A29DE">
        <w:rPr>
          <w:rFonts w:ascii="Times New Roman" w:eastAsia="Times New Roman" w:hAnsi="Times New Roman" w:cs="Times New Roman"/>
          <w:b/>
          <w:bCs/>
          <w:sz w:val="28"/>
          <w:szCs w:val="28"/>
        </w:rPr>
        <w:t>Chủ giảng:</w:t>
      </w:r>
      <w:r w:rsidRPr="003A29DE">
        <w:rPr>
          <w:rFonts w:ascii="Times New Roman" w:eastAsia="Times New Roman" w:hAnsi="Times New Roman" w:cs="Times New Roman"/>
          <w:bCs/>
          <w:sz w:val="28"/>
          <w:szCs w:val="28"/>
        </w:rPr>
        <w:t xml:space="preserve"> Pháp sư Tịnh Không</w:t>
      </w:r>
    </w:p>
    <w:p w14:paraId="295C9A82" w14:textId="5C3B8A35" w:rsidR="00323705" w:rsidRPr="00C72B94" w:rsidRDefault="00323705" w:rsidP="00C72B94">
      <w:pPr>
        <w:spacing w:after="0" w:line="288" w:lineRule="auto"/>
        <w:rPr>
          <w:rFonts w:ascii="Times New Roman" w:eastAsia="Times New Roman" w:hAnsi="Times New Roman" w:cs="Times New Roman"/>
          <w:sz w:val="28"/>
          <w:szCs w:val="28"/>
        </w:rPr>
      </w:pPr>
      <w:r w:rsidRPr="00C72B94">
        <w:rPr>
          <w:rFonts w:ascii="Times New Roman" w:eastAsia="Times New Roman" w:hAnsi="Times New Roman" w:cs="Times New Roman"/>
          <w:b/>
          <w:bCs/>
          <w:sz w:val="28"/>
          <w:szCs w:val="28"/>
        </w:rPr>
        <w:t>Thời gian:</w:t>
      </w:r>
      <w:r w:rsidRPr="00C72B94">
        <w:rPr>
          <w:rFonts w:ascii="Times New Roman" w:eastAsia="Times New Roman" w:hAnsi="Times New Roman" w:cs="Times New Roman"/>
          <w:sz w:val="28"/>
          <w:szCs w:val="28"/>
        </w:rPr>
        <w:t xml:space="preserve"> Tháng 05 năm 1995</w:t>
      </w:r>
    </w:p>
    <w:p w14:paraId="60A044D1" w14:textId="77777777" w:rsidR="00323705" w:rsidRPr="00C72B94" w:rsidRDefault="00323705" w:rsidP="00C72B94">
      <w:pPr>
        <w:spacing w:after="0" w:line="288" w:lineRule="auto"/>
        <w:rPr>
          <w:rFonts w:ascii="Times New Roman" w:eastAsia="Times New Roman" w:hAnsi="Times New Roman" w:cs="Times New Roman"/>
          <w:sz w:val="28"/>
          <w:szCs w:val="28"/>
        </w:rPr>
      </w:pPr>
      <w:r w:rsidRPr="00C72B94">
        <w:rPr>
          <w:rFonts w:ascii="Times New Roman" w:eastAsia="Times New Roman" w:hAnsi="Times New Roman" w:cs="Times New Roman"/>
          <w:b/>
          <w:bCs/>
          <w:sz w:val="28"/>
          <w:szCs w:val="28"/>
        </w:rPr>
        <w:t>Địa điểm:</w:t>
      </w:r>
      <w:r w:rsidRPr="00C72B94">
        <w:rPr>
          <w:rFonts w:ascii="Times New Roman" w:eastAsia="Times New Roman" w:hAnsi="Times New Roman" w:cs="Times New Roman"/>
          <w:sz w:val="28"/>
          <w:szCs w:val="28"/>
        </w:rPr>
        <w:t xml:space="preserve"> Cư Sĩ Lâm Phật Giáo Singapore</w:t>
      </w:r>
    </w:p>
    <w:p w14:paraId="7F7CECB9" w14:textId="77777777" w:rsidR="00323705" w:rsidRPr="00C72B94" w:rsidRDefault="00323705" w:rsidP="00C72B94">
      <w:pPr>
        <w:spacing w:after="0" w:line="288" w:lineRule="auto"/>
        <w:rPr>
          <w:rFonts w:ascii="Times New Roman" w:eastAsia="Times New Roman" w:hAnsi="Times New Roman" w:cs="Times New Roman"/>
          <w:sz w:val="28"/>
          <w:szCs w:val="28"/>
        </w:rPr>
      </w:pPr>
      <w:r w:rsidRPr="00C72B94">
        <w:rPr>
          <w:rFonts w:ascii="Times New Roman" w:eastAsia="Times New Roman" w:hAnsi="Times New Roman" w:cs="Times New Roman"/>
          <w:b/>
          <w:bCs/>
          <w:sz w:val="28"/>
          <w:szCs w:val="28"/>
        </w:rPr>
        <w:t>Trích lục từ:</w:t>
      </w:r>
      <w:r w:rsidRPr="00C72B94">
        <w:rPr>
          <w:rFonts w:ascii="Times New Roman" w:eastAsia="Times New Roman" w:hAnsi="Times New Roman" w:cs="Times New Roman"/>
          <w:sz w:val="28"/>
          <w:szCs w:val="28"/>
        </w:rPr>
        <w:t xml:space="preserve"> Báo cáo nghiên cứu Kim Cang Bát Nhã (Tập 042)</w:t>
      </w:r>
    </w:p>
    <w:p w14:paraId="76927D80" w14:textId="77777777" w:rsidR="00323705" w:rsidRPr="00C72B94" w:rsidRDefault="00323705" w:rsidP="00C72B94">
      <w:pPr>
        <w:spacing w:after="0" w:line="288" w:lineRule="auto"/>
        <w:rPr>
          <w:rFonts w:ascii="Times New Roman" w:eastAsia="Times New Roman" w:hAnsi="Times New Roman" w:cs="Times New Roman"/>
          <w:sz w:val="28"/>
          <w:szCs w:val="28"/>
        </w:rPr>
      </w:pPr>
      <w:r w:rsidRPr="00C72B94">
        <w:rPr>
          <w:rFonts w:ascii="Times New Roman" w:eastAsia="Times New Roman" w:hAnsi="Times New Roman" w:cs="Times New Roman"/>
          <w:b/>
          <w:sz w:val="28"/>
          <w:szCs w:val="28"/>
        </w:rPr>
        <w:t>Chuyển ngữ:</w:t>
      </w:r>
      <w:r w:rsidRPr="00C72B94">
        <w:rPr>
          <w:rFonts w:ascii="Times New Roman" w:eastAsia="Times New Roman" w:hAnsi="Times New Roman" w:cs="Times New Roman"/>
          <w:sz w:val="28"/>
          <w:szCs w:val="28"/>
        </w:rPr>
        <w:t xml:space="preserve"> Tịch Minh</w:t>
      </w:r>
    </w:p>
    <w:p w14:paraId="6CE580EC" w14:textId="2AEDB58A" w:rsidR="00323705" w:rsidRPr="00C72B94" w:rsidRDefault="00C72B94" w:rsidP="00644C3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417063" w14:textId="77777777" w:rsidR="00C72B94" w:rsidRPr="00C72B94" w:rsidRDefault="00F72B61" w:rsidP="00C72B94">
      <w:pPr>
        <w:spacing w:after="160" w:line="288" w:lineRule="auto"/>
        <w:ind w:firstLine="540"/>
        <w:jc w:val="both"/>
        <w:rPr>
          <w:rFonts w:ascii="Times New Roman" w:eastAsia="Times New Roman" w:hAnsi="Times New Roman" w:cs="Times New Roman"/>
          <w:b/>
          <w:sz w:val="28"/>
          <w:szCs w:val="28"/>
        </w:rPr>
      </w:pPr>
      <w:r w:rsidRPr="00C72B94">
        <w:rPr>
          <w:rFonts w:ascii="Times New Roman" w:eastAsia="DFKai-SB" w:hAnsi="Times New Roman" w:cs="Times New Roman"/>
          <w:b/>
          <w:bCs/>
          <w:sz w:val="28"/>
          <w:szCs w:val="28"/>
        </w:rPr>
        <w:t>【</w:t>
      </w:r>
      <w:r w:rsidRPr="00C72B94">
        <w:rPr>
          <w:rFonts w:ascii="Times New Roman" w:eastAsia="Times New Roman" w:hAnsi="Times New Roman" w:cs="Times New Roman"/>
          <w:b/>
          <w:bCs/>
          <w:sz w:val="28"/>
          <w:szCs w:val="28"/>
        </w:rPr>
        <w:t>Câu kinh văn: “Thị cố Như Lai thuyết danh thật tướng” (Cho nên Như Lai nói tên là thật tướng), chính là hiển bày ý nghĩa này.</w:t>
      </w:r>
      <w:r w:rsidRPr="00C72B94">
        <w:rPr>
          <w:rFonts w:ascii="Times New Roman" w:eastAsia="DFKai-SB" w:hAnsi="Times New Roman" w:cs="Times New Roman"/>
          <w:b/>
          <w:bCs/>
          <w:sz w:val="28"/>
          <w:szCs w:val="28"/>
        </w:rPr>
        <w:t>】</w:t>
      </w:r>
    </w:p>
    <w:p w14:paraId="5233DE3C" w14:textId="39E9B13E" w:rsidR="00F72B61" w:rsidRPr="00C72B94" w:rsidRDefault="00F72B61"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eastAsia="Times New Roman" w:hAnsi="Times New Roman" w:cs="Times New Roman"/>
          <w:sz w:val="28"/>
          <w:szCs w:val="28"/>
        </w:rPr>
        <w:t>Câu kinh văn này chính là hiển thị ý nghĩa sâu xa này. Ý nghĩa này quả thực vô cùng sâu sắc, vô cùng rộng lớn, chúng ta từ chỗ này mà lĩnh hội. Thật ra mà nói, những gì có thể nói ra được thì quá đỗi hữu hạn! Nói ra một chút này, là để giúp mọi người đi xem xét, đi quán sát, giúp mọi người đi thể hội, thể hội từ mọi phương diện.</w:t>
      </w:r>
    </w:p>
    <w:p w14:paraId="2AE18E92" w14:textId="77777777" w:rsidR="00F72B61" w:rsidRPr="00C72B94" w:rsidRDefault="00F72B61"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eastAsia="Times New Roman" w:hAnsi="Times New Roman" w:cs="Times New Roman"/>
          <w:sz w:val="28"/>
          <w:szCs w:val="28"/>
        </w:rPr>
        <w:t>Ngay trong cuộc đời của một con người, điều này là dễ so sánh nhất. Mấy người chúng ta thường ở cùng nhau, có một số người rất dễ già yếu, hai năm không gặp mặt đã già đi rất nhiều; lại có người rất không dễ già đi, đặc biệt là những đồng học chúng ta ở cùng nhau, thường hay gặp mặt. Quý vị cẩn thận đi nghiên cứu lại nguyên nhân xem, đó là gì? Là có liên quan đến sự thanh tịnh hay phiền não của tâm địa; người phiền não nhiều thì dễ già yếu, người phiền não ít đi một chút thì không dễ già yếu.</w:t>
      </w:r>
    </w:p>
    <w:p w14:paraId="2A274AA9" w14:textId="77777777" w:rsidR="00F72B61" w:rsidRPr="00C72B94" w:rsidRDefault="00D04954"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hAnsi="Times New Roman" w:cs="Times New Roman"/>
          <w:sz w:val="28"/>
          <w:szCs w:val="28"/>
        </w:rPr>
        <w:t>Phiền não chính là sự chấn động của làn sóng tâm thức đó</w:t>
      </w:r>
      <w:r w:rsidR="00F72B61" w:rsidRPr="00C72B94">
        <w:rPr>
          <w:rFonts w:ascii="Times New Roman" w:eastAsia="Times New Roman" w:hAnsi="Times New Roman" w:cs="Times New Roman"/>
          <w:sz w:val="28"/>
          <w:szCs w:val="28"/>
        </w:rPr>
        <w:t xml:space="preserve">. Biên độ của phiền não rất lớn, tâm thanh tịnh thì chấn động sẽ tương đối nhẹ nhàng, không có đạo lý nào khác cả. Nếu quý vị thật sự minh bạch điều này, quý vị tu tâm thanh tịnh, để cho biên độ chấn động trong tâm quý vị hạ thấp hết mức có thể, chậm </w:t>
      </w:r>
      <w:r w:rsidRPr="00C72B94">
        <w:rPr>
          <w:rFonts w:ascii="Times New Roman" w:eastAsia="Times New Roman" w:hAnsi="Times New Roman" w:cs="Times New Roman"/>
          <w:sz w:val="28"/>
          <w:szCs w:val="28"/>
        </w:rPr>
        <w:t xml:space="preserve">rãi hết mức có thể, </w:t>
      </w:r>
      <w:r w:rsidRPr="00C72B94">
        <w:rPr>
          <w:rFonts w:ascii="Times New Roman" w:hAnsi="Times New Roman" w:cs="Times New Roman"/>
          <w:sz w:val="28"/>
          <w:szCs w:val="28"/>
        </w:rPr>
        <w:t>thì quý vị liền được sống lâu trường thọ</w:t>
      </w:r>
      <w:r w:rsidR="00F72B61" w:rsidRPr="00C72B94">
        <w:rPr>
          <w:rFonts w:ascii="Times New Roman" w:eastAsia="Times New Roman" w:hAnsi="Times New Roman" w:cs="Times New Roman"/>
          <w:sz w:val="28"/>
          <w:szCs w:val="28"/>
        </w:rPr>
        <w:t>. Không cần phải ăn đồ tẩm bổ, đồ tẩm bổ đó là gạt người, không có chuyện đó đâu. Giá cả cao như vậy, tiền bạc trong túi quý vị đều bị người ta lừa gạt mất đi rồi, nó chẳng có hiệu quả đâu; cái thực sự có hiệu quả chính là tâm thanh tịnh, ít phiền ít não, cần phải biết rằng phiền não không thể giải quyết được vấn đề.</w:t>
      </w:r>
    </w:p>
    <w:p w14:paraId="42BDF4E1" w14:textId="77777777" w:rsidR="00C72B94" w:rsidRPr="00C72B94" w:rsidRDefault="00F37D7B"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hAnsi="Times New Roman" w:cs="Times New Roman"/>
          <w:sz w:val="28"/>
          <w:szCs w:val="28"/>
        </w:rPr>
        <w:t>Nếu cho rằng: “Tôi có rất nhiều chuyện không thể không phiền não”, thì đó đúng là kẻ ngốc</w:t>
      </w:r>
      <w:r w:rsidR="00F72B61" w:rsidRPr="00C72B94">
        <w:rPr>
          <w:rFonts w:ascii="Times New Roman" w:eastAsia="Times New Roman" w:hAnsi="Times New Roman" w:cs="Times New Roman"/>
          <w:sz w:val="28"/>
          <w:szCs w:val="28"/>
        </w:rPr>
        <w:t xml:space="preserve">. Quý vị phiền não thì có thể giải quyết được vấn đề không? Nếu </w:t>
      </w:r>
      <w:r w:rsidR="00F72B61" w:rsidRPr="00C72B94">
        <w:rPr>
          <w:rFonts w:ascii="Times New Roman" w:eastAsia="Times New Roman" w:hAnsi="Times New Roman" w:cs="Times New Roman"/>
          <w:sz w:val="28"/>
          <w:szCs w:val="28"/>
        </w:rPr>
        <w:lastRenderedPageBreak/>
        <w:t>quả thật giải quyết được vấn đề, vậy thì cái phiền não đó của quý vị là chính xác, nhưng phiền não thì giải quyết không được vấn đề. Cái gì có thể giải quyết được vấn đề? Tâm thanh tịnh giải quyết được vấn đề, tâm thanh tịnh sinh trí tuệ, trí tuệ mới có thể giải quyết vấn đề. Phiền não, vọng tưởng, phân biệt, chấp trước, làm sao có thể giải quyết được vấn đề!</w:t>
      </w:r>
    </w:p>
    <w:p w14:paraId="7173D59B" w14:textId="4D4A9EE1" w:rsidR="00F72B61" w:rsidRPr="00C72B94" w:rsidRDefault="00F72B61"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eastAsia="Times New Roman" w:hAnsi="Times New Roman" w:cs="Times New Roman"/>
          <w:sz w:val="28"/>
          <w:szCs w:val="28"/>
        </w:rPr>
        <w:t xml:space="preserve">Pháp thế gian còn như thế, học Phật thì quý vị liền hiểu rõ rồi. Nếu quý vị dùng vọng tưởng, phân biệt, chấp trước để học Phật, quý vị sẽ vĩnh viễn không thể khai ngộ, quý vị vĩnh viễn không đạt được </w:t>
      </w:r>
      <w:r w:rsidR="00AF0BC1" w:rsidRPr="00C72B94">
        <w:rPr>
          <w:rFonts w:ascii="Times New Roman" w:eastAsia="Times New Roman" w:hAnsi="Times New Roman" w:cs="Times New Roman"/>
          <w:sz w:val="28"/>
          <w:szCs w:val="28"/>
        </w:rPr>
        <w:t>“</w:t>
      </w:r>
      <w:r w:rsidRPr="00C72B94">
        <w:rPr>
          <w:rFonts w:ascii="Times New Roman" w:eastAsia="Times New Roman" w:hAnsi="Times New Roman" w:cs="Times New Roman"/>
          <w:sz w:val="28"/>
          <w:szCs w:val="28"/>
        </w:rPr>
        <w:t>công phu thành phiến</w:t>
      </w:r>
      <w:r w:rsidR="00AF0BC1" w:rsidRPr="00C72B94">
        <w:rPr>
          <w:rFonts w:ascii="Times New Roman" w:eastAsia="Times New Roman" w:hAnsi="Times New Roman" w:cs="Times New Roman"/>
          <w:sz w:val="28"/>
          <w:szCs w:val="28"/>
        </w:rPr>
        <w:t>”</w:t>
      </w:r>
      <w:r w:rsidRPr="00C72B94">
        <w:rPr>
          <w:rFonts w:ascii="Times New Roman" w:eastAsia="Times New Roman" w:hAnsi="Times New Roman" w:cs="Times New Roman"/>
          <w:sz w:val="28"/>
          <w:szCs w:val="28"/>
        </w:rPr>
        <w:t>. Nhất định phải đem vọng tưởng, phân biệt, chấp trước thảy đều buông xuống, để tâm khôi phục lại sự thanh tịnh. Phật pháp này vừa nhìn, vừa nghe, liền minh bạch, liền thông đạt, từ phương diện này liền thấu qua phương diện kia, các mặt đều thông, ý nghĩa đều minh bạch.</w:t>
      </w:r>
    </w:p>
    <w:p w14:paraId="03D6972B" w14:textId="77777777" w:rsidR="00F72B61" w:rsidRPr="00C72B94" w:rsidRDefault="00F72B61" w:rsidP="00C72B94">
      <w:pPr>
        <w:spacing w:after="160" w:line="288" w:lineRule="auto"/>
        <w:ind w:firstLine="540"/>
        <w:jc w:val="both"/>
        <w:rPr>
          <w:rFonts w:ascii="Times New Roman" w:eastAsia="Times New Roman" w:hAnsi="Times New Roman" w:cs="Times New Roman"/>
          <w:sz w:val="28"/>
          <w:szCs w:val="28"/>
        </w:rPr>
      </w:pPr>
      <w:r w:rsidRPr="00C72B94">
        <w:rPr>
          <w:rFonts w:ascii="Times New Roman" w:eastAsia="Times New Roman" w:hAnsi="Times New Roman" w:cs="Times New Roman"/>
          <w:sz w:val="28"/>
          <w:szCs w:val="28"/>
        </w:rPr>
        <w:t>Xét đến cùng, tâm thanh tịnh là quan trọng nhất. Kinh Kim Cang bảo chúng ta: “Ưng vô sở trụ” (Nên không có chỗ trụ), vô trụ, thì tâm thanh tịnh liền sanh khởi; “nhi hành bố thí” (mà hành bố thí), đó chính là dùng tâm thanh tịnh để ứng phó với hết thảy mọi sự việc, “nhi hành bố thí” chính là ý nghĩa này.</w:t>
      </w:r>
    </w:p>
    <w:p w14:paraId="63F03FF1" w14:textId="0C683F19" w:rsidR="007750B7" w:rsidRPr="00C72B94" w:rsidRDefault="00F72B61" w:rsidP="00C72B94">
      <w:pPr>
        <w:spacing w:after="160" w:line="288" w:lineRule="auto"/>
        <w:ind w:firstLine="540"/>
        <w:jc w:val="both"/>
        <w:rPr>
          <w:rFonts w:ascii="Times New Roman" w:hAnsi="Times New Roman" w:cs="Times New Roman"/>
          <w:sz w:val="28"/>
          <w:szCs w:val="24"/>
        </w:rPr>
      </w:pPr>
      <w:r w:rsidRPr="00C72B94">
        <w:rPr>
          <w:rFonts w:ascii="Times New Roman" w:eastAsia="Times New Roman" w:hAnsi="Times New Roman" w:cs="Times New Roman"/>
          <w:sz w:val="28"/>
          <w:szCs w:val="28"/>
        </w:rPr>
        <w:t>Dùng tâm thanh tịnh để sinh sống, dùng tâm thanh tịnh để làm việc, dùng tâm thanh tịnh để đối nhân xử thế, đó gọi là “nhi hành bố thí”.</w:t>
      </w:r>
    </w:p>
    <w:sectPr w:rsidR="007750B7" w:rsidRPr="00C72B94" w:rsidSect="00C72B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DFA2D" w14:textId="77777777" w:rsidR="00C72B94" w:rsidRDefault="00C72B94" w:rsidP="00C72B94">
      <w:pPr>
        <w:spacing w:after="0" w:line="240" w:lineRule="auto"/>
      </w:pPr>
      <w:r>
        <w:separator/>
      </w:r>
    </w:p>
  </w:endnote>
  <w:endnote w:type="continuationSeparator" w:id="0">
    <w:p w14:paraId="7E0936F5" w14:textId="77777777" w:rsidR="00C72B94" w:rsidRDefault="00C72B94" w:rsidP="00C72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441E" w14:textId="77777777" w:rsidR="00C72B94" w:rsidRDefault="00C72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EB10" w14:textId="04979C56" w:rsidR="00C72B94" w:rsidRPr="00C72B94" w:rsidRDefault="00C72B94" w:rsidP="00C72B94">
    <w:pPr>
      <w:pStyle w:val="Footer"/>
      <w:tabs>
        <w:tab w:val="clear" w:pos="4513"/>
        <w:tab w:val="clear" w:pos="9026"/>
      </w:tabs>
      <w:jc w:val="center"/>
      <w:rPr>
        <w:rFonts w:ascii="Times New Roman" w:hAnsi="Times New Roman" w:cs="Times New Roman"/>
        <w:sz w:val="24"/>
      </w:rPr>
    </w:pPr>
    <w:r w:rsidRPr="00C72B94">
      <w:rPr>
        <w:rFonts w:ascii="Times New Roman" w:hAnsi="Times New Roman" w:cs="Times New Roman"/>
        <w:sz w:val="24"/>
      </w:rPr>
      <w:fldChar w:fldCharType="begin"/>
    </w:r>
    <w:r w:rsidRPr="00C72B94">
      <w:rPr>
        <w:rFonts w:ascii="Times New Roman" w:hAnsi="Times New Roman" w:cs="Times New Roman"/>
        <w:sz w:val="24"/>
      </w:rPr>
      <w:instrText xml:space="preserve"> PAGE  \* MERGEFORMAT </w:instrText>
    </w:r>
    <w:r w:rsidRPr="00C72B94">
      <w:rPr>
        <w:rFonts w:ascii="Times New Roman" w:hAnsi="Times New Roman" w:cs="Times New Roman"/>
        <w:sz w:val="24"/>
      </w:rPr>
      <w:fldChar w:fldCharType="separate"/>
    </w:r>
    <w:r w:rsidRPr="00C72B94">
      <w:rPr>
        <w:rFonts w:ascii="Times New Roman" w:hAnsi="Times New Roman" w:cs="Times New Roman"/>
        <w:noProof/>
        <w:sz w:val="24"/>
      </w:rPr>
      <w:t>1</w:t>
    </w:r>
    <w:r w:rsidRPr="00C72B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DABF" w14:textId="77777777" w:rsidR="00C72B94" w:rsidRDefault="00C72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6CE51" w14:textId="77777777" w:rsidR="00C72B94" w:rsidRDefault="00C72B94" w:rsidP="00C72B94">
      <w:pPr>
        <w:spacing w:after="0" w:line="240" w:lineRule="auto"/>
      </w:pPr>
      <w:r>
        <w:separator/>
      </w:r>
    </w:p>
  </w:footnote>
  <w:footnote w:type="continuationSeparator" w:id="0">
    <w:p w14:paraId="71FA64C6" w14:textId="77777777" w:rsidR="00C72B94" w:rsidRDefault="00C72B94" w:rsidP="00C72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7DA7" w14:textId="77777777" w:rsidR="00C72B94" w:rsidRDefault="00C72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8D8F" w14:textId="77777777" w:rsidR="00C72B94" w:rsidRDefault="00C72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62277" w14:textId="77777777" w:rsidR="00C72B94" w:rsidRDefault="00C72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127"/>
    <w:rsid w:val="000352CE"/>
    <w:rsid w:val="00046127"/>
    <w:rsid w:val="00184AA4"/>
    <w:rsid w:val="00323705"/>
    <w:rsid w:val="003A29DE"/>
    <w:rsid w:val="00644C34"/>
    <w:rsid w:val="007750B7"/>
    <w:rsid w:val="0079251A"/>
    <w:rsid w:val="00806B7D"/>
    <w:rsid w:val="00AF0BC1"/>
    <w:rsid w:val="00C72B94"/>
    <w:rsid w:val="00D04954"/>
    <w:rsid w:val="00F37D7B"/>
    <w:rsid w:val="00F72B6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DD01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72B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2B6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72B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F72B61"/>
  </w:style>
  <w:style w:type="character" w:customStyle="1" w:styleId="citation-56">
    <w:name w:val="citation-56"/>
    <w:basedOn w:val="DefaultParagraphFont"/>
    <w:rsid w:val="00F72B61"/>
  </w:style>
  <w:style w:type="character" w:customStyle="1" w:styleId="citation-55">
    <w:name w:val="citation-55"/>
    <w:basedOn w:val="DefaultParagraphFont"/>
    <w:rsid w:val="00F72B61"/>
  </w:style>
  <w:style w:type="character" w:customStyle="1" w:styleId="citation-54">
    <w:name w:val="citation-54"/>
    <w:basedOn w:val="DefaultParagraphFont"/>
    <w:rsid w:val="00F72B61"/>
  </w:style>
  <w:style w:type="character" w:customStyle="1" w:styleId="citation-53">
    <w:name w:val="citation-53"/>
    <w:basedOn w:val="DefaultParagraphFont"/>
    <w:rsid w:val="00F72B61"/>
  </w:style>
  <w:style w:type="character" w:customStyle="1" w:styleId="citation-52">
    <w:name w:val="citation-52"/>
    <w:basedOn w:val="DefaultParagraphFont"/>
    <w:rsid w:val="00F72B61"/>
  </w:style>
  <w:style w:type="character" w:customStyle="1" w:styleId="citation-51">
    <w:name w:val="citation-51"/>
    <w:basedOn w:val="DefaultParagraphFont"/>
    <w:rsid w:val="00F72B61"/>
  </w:style>
  <w:style w:type="character" w:customStyle="1" w:styleId="citation-50">
    <w:name w:val="citation-50"/>
    <w:basedOn w:val="DefaultParagraphFont"/>
    <w:rsid w:val="00F72B61"/>
  </w:style>
  <w:style w:type="character" w:customStyle="1" w:styleId="citation-49">
    <w:name w:val="citation-49"/>
    <w:basedOn w:val="DefaultParagraphFont"/>
    <w:rsid w:val="00F72B61"/>
  </w:style>
  <w:style w:type="character" w:customStyle="1" w:styleId="citation-48">
    <w:name w:val="citation-48"/>
    <w:basedOn w:val="DefaultParagraphFont"/>
    <w:rsid w:val="00F72B61"/>
  </w:style>
  <w:style w:type="character" w:customStyle="1" w:styleId="citation-47">
    <w:name w:val="citation-47"/>
    <w:basedOn w:val="DefaultParagraphFont"/>
    <w:rsid w:val="00F72B61"/>
  </w:style>
  <w:style w:type="character" w:customStyle="1" w:styleId="citation-46">
    <w:name w:val="citation-46"/>
    <w:basedOn w:val="DefaultParagraphFont"/>
    <w:rsid w:val="00F72B61"/>
  </w:style>
  <w:style w:type="character" w:customStyle="1" w:styleId="citation-45">
    <w:name w:val="citation-45"/>
    <w:basedOn w:val="DefaultParagraphFont"/>
    <w:rsid w:val="00F72B61"/>
  </w:style>
  <w:style w:type="character" w:customStyle="1" w:styleId="citation-44">
    <w:name w:val="citation-44"/>
    <w:basedOn w:val="DefaultParagraphFont"/>
    <w:rsid w:val="00F72B61"/>
  </w:style>
  <w:style w:type="character" w:customStyle="1" w:styleId="citation-43">
    <w:name w:val="citation-43"/>
    <w:basedOn w:val="DefaultParagraphFont"/>
    <w:rsid w:val="00F72B61"/>
  </w:style>
  <w:style w:type="character" w:customStyle="1" w:styleId="citation-42">
    <w:name w:val="citation-42"/>
    <w:basedOn w:val="DefaultParagraphFont"/>
    <w:rsid w:val="00F72B61"/>
  </w:style>
  <w:style w:type="character" w:customStyle="1" w:styleId="citation-41">
    <w:name w:val="citation-41"/>
    <w:basedOn w:val="DefaultParagraphFont"/>
    <w:rsid w:val="00F72B61"/>
  </w:style>
  <w:style w:type="character" w:customStyle="1" w:styleId="citation-40">
    <w:name w:val="citation-40"/>
    <w:basedOn w:val="DefaultParagraphFont"/>
    <w:rsid w:val="00F72B61"/>
  </w:style>
  <w:style w:type="character" w:customStyle="1" w:styleId="citation-39">
    <w:name w:val="citation-39"/>
    <w:basedOn w:val="DefaultParagraphFont"/>
    <w:rsid w:val="00F72B61"/>
  </w:style>
  <w:style w:type="character" w:customStyle="1" w:styleId="citation-38">
    <w:name w:val="citation-38"/>
    <w:basedOn w:val="DefaultParagraphFont"/>
    <w:rsid w:val="00F72B61"/>
  </w:style>
  <w:style w:type="character" w:customStyle="1" w:styleId="citation-37">
    <w:name w:val="citation-37"/>
    <w:basedOn w:val="DefaultParagraphFont"/>
    <w:rsid w:val="00F72B61"/>
  </w:style>
  <w:style w:type="character" w:customStyle="1" w:styleId="citation-36">
    <w:name w:val="citation-36"/>
    <w:basedOn w:val="DefaultParagraphFont"/>
    <w:rsid w:val="00F72B61"/>
  </w:style>
  <w:style w:type="character" w:customStyle="1" w:styleId="citation-35">
    <w:name w:val="citation-35"/>
    <w:basedOn w:val="DefaultParagraphFont"/>
    <w:rsid w:val="00F72B61"/>
  </w:style>
  <w:style w:type="character" w:customStyle="1" w:styleId="citation-34">
    <w:name w:val="citation-34"/>
    <w:basedOn w:val="DefaultParagraphFont"/>
    <w:rsid w:val="00F72B61"/>
  </w:style>
  <w:style w:type="character" w:customStyle="1" w:styleId="citation-33">
    <w:name w:val="citation-33"/>
    <w:basedOn w:val="DefaultParagraphFont"/>
    <w:rsid w:val="00F72B61"/>
  </w:style>
  <w:style w:type="character" w:customStyle="1" w:styleId="citation-32">
    <w:name w:val="citation-32"/>
    <w:basedOn w:val="DefaultParagraphFont"/>
    <w:rsid w:val="00F72B61"/>
  </w:style>
  <w:style w:type="character" w:customStyle="1" w:styleId="citation-31">
    <w:name w:val="citation-31"/>
    <w:basedOn w:val="DefaultParagraphFont"/>
    <w:rsid w:val="00F72B61"/>
  </w:style>
  <w:style w:type="character" w:customStyle="1" w:styleId="citation-30">
    <w:name w:val="citation-30"/>
    <w:basedOn w:val="DefaultParagraphFont"/>
    <w:rsid w:val="00F72B61"/>
  </w:style>
  <w:style w:type="character" w:customStyle="1" w:styleId="citation-29">
    <w:name w:val="citation-29"/>
    <w:basedOn w:val="DefaultParagraphFont"/>
    <w:rsid w:val="00F72B61"/>
  </w:style>
  <w:style w:type="paragraph" w:styleId="Header">
    <w:name w:val="header"/>
    <w:basedOn w:val="Normal"/>
    <w:link w:val="HeaderChar"/>
    <w:uiPriority w:val="99"/>
    <w:unhideWhenUsed/>
    <w:rsid w:val="00C72B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B94"/>
  </w:style>
  <w:style w:type="paragraph" w:styleId="Footer">
    <w:name w:val="footer"/>
    <w:basedOn w:val="Normal"/>
    <w:link w:val="FooterChar"/>
    <w:uiPriority w:val="99"/>
    <w:unhideWhenUsed/>
    <w:rsid w:val="00C72B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397190">
      <w:bodyDiv w:val="1"/>
      <w:marLeft w:val="0"/>
      <w:marRight w:val="0"/>
      <w:marTop w:val="0"/>
      <w:marBottom w:val="0"/>
      <w:divBdr>
        <w:top w:val="none" w:sz="0" w:space="0" w:color="auto"/>
        <w:left w:val="none" w:sz="0" w:space="0" w:color="auto"/>
        <w:bottom w:val="none" w:sz="0" w:space="0" w:color="auto"/>
        <w:right w:val="none" w:sz="0" w:space="0" w:color="auto"/>
      </w:divBdr>
      <w:divsChild>
        <w:div w:id="1748307524">
          <w:marLeft w:val="0"/>
          <w:marRight w:val="0"/>
          <w:marTop w:val="0"/>
          <w:marBottom w:val="0"/>
          <w:divBdr>
            <w:top w:val="none" w:sz="0" w:space="0" w:color="auto"/>
            <w:left w:val="none" w:sz="0" w:space="0" w:color="auto"/>
            <w:bottom w:val="none" w:sz="0" w:space="0" w:color="auto"/>
            <w:right w:val="none" w:sz="0" w:space="0" w:color="auto"/>
          </w:divBdr>
          <w:divsChild>
            <w:div w:id="871918342">
              <w:marLeft w:val="0"/>
              <w:marRight w:val="0"/>
              <w:marTop w:val="0"/>
              <w:marBottom w:val="0"/>
              <w:divBdr>
                <w:top w:val="none" w:sz="0" w:space="0" w:color="auto"/>
                <w:left w:val="none" w:sz="0" w:space="0" w:color="auto"/>
                <w:bottom w:val="none" w:sz="0" w:space="0" w:color="auto"/>
                <w:right w:val="none" w:sz="0" w:space="0" w:color="auto"/>
              </w:divBdr>
              <w:divsChild>
                <w:div w:id="1383865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2026-03-27T06:57:00Z</dcterms:created>
  <dcterms:modified xsi:type="dcterms:W3CDTF">2026-10-23T03:21:00Z</dcterms:modified>
</cp:coreProperties>
</file>